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C6C1" w14:textId="77777777" w:rsidR="00126870" w:rsidRDefault="00C27D27" w:rsidP="00126870">
      <w:pPr>
        <w:shd w:val="clear" w:color="auto" w:fill="FFFFFF"/>
        <w:spacing w:after="0" w:line="240" w:lineRule="auto"/>
        <w:jc w:val="center"/>
        <w:textAlignment w:val="center"/>
        <w:outlineLvl w:val="0"/>
        <w:rPr>
          <w:rFonts w:ascii="Helvetica" w:eastAsia="Times New Roman" w:hAnsi="Helvetica" w:cs="Helvetica"/>
          <w:b/>
          <w:bCs/>
          <w:color w:val="444444"/>
          <w:spacing w:val="-2"/>
          <w:kern w:val="36"/>
          <w:sz w:val="36"/>
          <w:szCs w:val="36"/>
        </w:rPr>
      </w:pPr>
      <w:r w:rsidRPr="00C27D27">
        <w:rPr>
          <w:rFonts w:ascii="Helvetica" w:eastAsia="Times New Roman" w:hAnsi="Helvetica" w:cs="Helvetica"/>
          <w:b/>
          <w:bCs/>
          <w:color w:val="444444"/>
          <w:spacing w:val="-2"/>
          <w:kern w:val="36"/>
          <w:sz w:val="36"/>
          <w:szCs w:val="36"/>
        </w:rPr>
        <w:t xml:space="preserve">On Location Experiences Announces </w:t>
      </w:r>
    </w:p>
    <w:p w14:paraId="14D25B85" w14:textId="253691CA" w:rsidR="00C27D27" w:rsidRPr="00C27D27" w:rsidRDefault="00C27D27" w:rsidP="00126870">
      <w:pPr>
        <w:shd w:val="clear" w:color="auto" w:fill="FFFFFF"/>
        <w:spacing w:after="0" w:line="240" w:lineRule="auto"/>
        <w:jc w:val="center"/>
        <w:textAlignment w:val="center"/>
        <w:outlineLvl w:val="0"/>
        <w:rPr>
          <w:rFonts w:ascii="Helvetica" w:eastAsia="Times New Roman" w:hAnsi="Helvetica" w:cs="Helvetica"/>
          <w:b/>
          <w:bCs/>
          <w:color w:val="444444"/>
          <w:spacing w:val="-2"/>
          <w:kern w:val="36"/>
          <w:sz w:val="36"/>
          <w:szCs w:val="36"/>
        </w:rPr>
      </w:pPr>
      <w:r w:rsidRPr="00C27D27">
        <w:rPr>
          <w:rFonts w:ascii="Helvetica" w:eastAsia="Times New Roman" w:hAnsi="Helvetica" w:cs="Helvetica"/>
          <w:b/>
          <w:bCs/>
          <w:color w:val="444444"/>
          <w:spacing w:val="-2"/>
          <w:kern w:val="36"/>
          <w:sz w:val="36"/>
          <w:szCs w:val="36"/>
        </w:rPr>
        <w:t xml:space="preserve">Acquisition of </w:t>
      </w:r>
      <w:proofErr w:type="spellStart"/>
      <w:r w:rsidRPr="00C27D27">
        <w:rPr>
          <w:rFonts w:ascii="Helvetica" w:eastAsia="Times New Roman" w:hAnsi="Helvetica" w:cs="Helvetica"/>
          <w:b/>
          <w:bCs/>
          <w:color w:val="444444"/>
          <w:spacing w:val="-2"/>
          <w:kern w:val="36"/>
          <w:sz w:val="36"/>
          <w:szCs w:val="36"/>
        </w:rPr>
        <w:t>PrimeSport</w:t>
      </w:r>
      <w:proofErr w:type="spellEnd"/>
    </w:p>
    <w:p w14:paraId="5588C89C" w14:textId="77777777" w:rsidR="00126870" w:rsidRDefault="00126870" w:rsidP="00126870">
      <w:pPr>
        <w:shd w:val="clear" w:color="auto" w:fill="FFFFFF"/>
        <w:spacing w:after="0" w:line="240" w:lineRule="auto"/>
        <w:jc w:val="both"/>
        <w:textAlignment w:val="center"/>
        <w:rPr>
          <w:rFonts w:ascii="Times New Roman" w:eastAsia="Times New Roman" w:hAnsi="Times New Roman" w:cs="Times New Roman"/>
          <w:b/>
          <w:bCs/>
          <w:i/>
          <w:iCs/>
          <w:sz w:val="24"/>
          <w:szCs w:val="24"/>
        </w:rPr>
      </w:pPr>
    </w:p>
    <w:p w14:paraId="650DC4B9" w14:textId="0F6CA1D3" w:rsidR="00C27D27" w:rsidRPr="00C27D27" w:rsidRDefault="00C27D27" w:rsidP="00126870">
      <w:pPr>
        <w:shd w:val="clear" w:color="auto" w:fill="FFFFFF"/>
        <w:spacing w:after="0" w:line="240" w:lineRule="auto"/>
        <w:jc w:val="center"/>
        <w:textAlignment w:val="center"/>
        <w:rPr>
          <w:rFonts w:ascii="Times New Roman" w:eastAsia="Times New Roman" w:hAnsi="Times New Roman" w:cs="Times New Roman"/>
          <w:b/>
          <w:bCs/>
          <w:sz w:val="24"/>
          <w:szCs w:val="24"/>
        </w:rPr>
      </w:pPr>
      <w:r w:rsidRPr="00C27D27">
        <w:rPr>
          <w:rFonts w:ascii="Times New Roman" w:eastAsia="Times New Roman" w:hAnsi="Times New Roman" w:cs="Times New Roman"/>
          <w:b/>
          <w:bCs/>
          <w:i/>
          <w:iCs/>
          <w:sz w:val="24"/>
          <w:szCs w:val="24"/>
        </w:rPr>
        <w:t>Partners now include over 150 rights holders across sports and entertainment, representing some of the most iconic and sought-after events globally</w:t>
      </w:r>
    </w:p>
    <w:p w14:paraId="33DB8E4C" w14:textId="77777777" w:rsidR="00126870" w:rsidRDefault="00126870" w:rsidP="00126870">
      <w:pPr>
        <w:shd w:val="clear" w:color="auto" w:fill="FFFFFF"/>
        <w:spacing w:after="0" w:line="240" w:lineRule="auto"/>
        <w:jc w:val="center"/>
        <w:textAlignment w:val="center"/>
        <w:rPr>
          <w:rFonts w:ascii="Times New Roman" w:eastAsia="Times New Roman" w:hAnsi="Times New Roman" w:cs="Times New Roman"/>
          <w:b/>
          <w:bCs/>
          <w:i/>
          <w:iCs/>
          <w:sz w:val="24"/>
          <w:szCs w:val="24"/>
        </w:rPr>
      </w:pPr>
    </w:p>
    <w:p w14:paraId="5C40CB04" w14:textId="7B84E1E8" w:rsidR="00C27D27" w:rsidRPr="00C27D27" w:rsidRDefault="00C27D27" w:rsidP="00126870">
      <w:pPr>
        <w:shd w:val="clear" w:color="auto" w:fill="FFFFFF"/>
        <w:spacing w:after="0" w:line="240" w:lineRule="auto"/>
        <w:jc w:val="center"/>
        <w:textAlignment w:val="center"/>
        <w:rPr>
          <w:rFonts w:ascii="Times New Roman" w:eastAsia="Times New Roman" w:hAnsi="Times New Roman" w:cs="Times New Roman"/>
          <w:b/>
          <w:bCs/>
          <w:sz w:val="24"/>
          <w:szCs w:val="24"/>
        </w:rPr>
      </w:pPr>
      <w:r w:rsidRPr="00C27D27">
        <w:rPr>
          <w:rFonts w:ascii="Times New Roman" w:eastAsia="Times New Roman" w:hAnsi="Times New Roman" w:cs="Times New Roman"/>
          <w:b/>
          <w:bCs/>
          <w:i/>
          <w:iCs/>
          <w:sz w:val="24"/>
          <w:szCs w:val="24"/>
        </w:rPr>
        <w:t>Only end-to-end solutions provider for partners seeking to monetize their intellectual property, expand sources of revenue and improve the fan experience</w:t>
      </w:r>
    </w:p>
    <w:p w14:paraId="4C583E47" w14:textId="77777777" w:rsidR="00126870" w:rsidRDefault="00126870" w:rsidP="00126870">
      <w:pPr>
        <w:spacing w:after="0" w:line="240" w:lineRule="auto"/>
        <w:jc w:val="both"/>
        <w:rPr>
          <w:rFonts w:ascii="Times New Roman" w:eastAsia="Times New Roman" w:hAnsi="Times New Roman" w:cs="Times New Roman"/>
          <w:color w:val="7767DC"/>
          <w:sz w:val="21"/>
          <w:szCs w:val="21"/>
        </w:rPr>
      </w:pPr>
    </w:p>
    <w:p w14:paraId="2A2C9D81" w14:textId="07298603" w:rsidR="00C27D27" w:rsidRPr="00C27D27" w:rsidRDefault="00126870" w:rsidP="001268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NY (12.12.17) </w:t>
      </w:r>
      <w:proofErr w:type="gramStart"/>
      <w:r>
        <w:rPr>
          <w:rFonts w:ascii="Times New Roman" w:eastAsia="Times New Roman" w:hAnsi="Times New Roman" w:cs="Times New Roman"/>
          <w:sz w:val="24"/>
          <w:szCs w:val="24"/>
        </w:rPr>
        <w:t xml:space="preserve">-- </w:t>
      </w:r>
      <w:r w:rsidRPr="00C27D27">
        <w:rPr>
          <w:rFonts w:ascii="Times New Roman" w:eastAsia="Times New Roman" w:hAnsi="Times New Roman" w:cs="Times New Roman"/>
          <w:sz w:val="24"/>
          <w:szCs w:val="24"/>
        </w:rPr>
        <w:t xml:space="preserve"> </w:t>
      </w:r>
      <w:r w:rsidR="00C27D27" w:rsidRPr="00C27D27">
        <w:rPr>
          <w:rFonts w:ascii="Times New Roman" w:eastAsia="Times New Roman" w:hAnsi="Times New Roman" w:cs="Times New Roman"/>
          <w:sz w:val="24"/>
          <w:szCs w:val="24"/>
        </w:rPr>
        <w:t>On</w:t>
      </w:r>
      <w:proofErr w:type="gramEnd"/>
      <w:r w:rsidR="00C27D27" w:rsidRPr="00C27D27">
        <w:rPr>
          <w:rFonts w:ascii="Times New Roman" w:eastAsia="Times New Roman" w:hAnsi="Times New Roman" w:cs="Times New Roman"/>
          <w:sz w:val="24"/>
          <w:szCs w:val="24"/>
        </w:rPr>
        <w:t xml:space="preserve"> Location Experiences (“On Location”), a premium experiential hospitality business, today announced it has acquired </w:t>
      </w:r>
      <w:proofErr w:type="spellStart"/>
      <w:r w:rsidR="00C27D27" w:rsidRPr="00C27D27">
        <w:rPr>
          <w:rFonts w:ascii="Times New Roman" w:eastAsia="Times New Roman" w:hAnsi="Times New Roman" w:cs="Times New Roman"/>
          <w:sz w:val="24"/>
          <w:szCs w:val="24"/>
        </w:rPr>
        <w:t>PrimeSport</w:t>
      </w:r>
      <w:proofErr w:type="spellEnd"/>
      <w:r w:rsidR="00C27D27" w:rsidRPr="00C27D27">
        <w:rPr>
          <w:rFonts w:ascii="Times New Roman" w:eastAsia="Times New Roman" w:hAnsi="Times New Roman" w:cs="Times New Roman"/>
          <w:sz w:val="24"/>
          <w:szCs w:val="24"/>
        </w:rPr>
        <w:t>, a leader in providing direct access to some of the biggest events in sports and entertainment. With the transaction, On Location is now comprised of over 500 employees in nine offices with a premium sales and marketing staff of over 100 people.</w:t>
      </w:r>
    </w:p>
    <w:p w14:paraId="492A6570" w14:textId="77777777" w:rsidR="00126870" w:rsidRDefault="00126870" w:rsidP="00126870">
      <w:pPr>
        <w:spacing w:after="0" w:line="240" w:lineRule="auto"/>
        <w:jc w:val="both"/>
        <w:rPr>
          <w:rFonts w:ascii="Times New Roman" w:eastAsia="Times New Roman" w:hAnsi="Times New Roman" w:cs="Times New Roman"/>
          <w:sz w:val="24"/>
          <w:szCs w:val="24"/>
        </w:rPr>
      </w:pPr>
    </w:p>
    <w:p w14:paraId="0CA31996" w14:textId="3928906C" w:rsidR="00C27D27" w:rsidRPr="00C27D27" w:rsidRDefault="00C27D27" w:rsidP="00126870">
      <w:pPr>
        <w:spacing w:after="0" w:line="240" w:lineRule="auto"/>
        <w:jc w:val="both"/>
        <w:rPr>
          <w:rFonts w:ascii="Times New Roman" w:eastAsia="Times New Roman" w:hAnsi="Times New Roman" w:cs="Times New Roman"/>
          <w:sz w:val="24"/>
          <w:szCs w:val="24"/>
        </w:rPr>
      </w:pPr>
      <w:r w:rsidRPr="00C27D27">
        <w:rPr>
          <w:rFonts w:ascii="Times New Roman" w:eastAsia="Times New Roman" w:hAnsi="Times New Roman" w:cs="Times New Roman"/>
          <w:sz w:val="24"/>
          <w:szCs w:val="24"/>
        </w:rPr>
        <w:t>On Location’s portfolio of sports and entertainment partners now includes over 150 rights holders, including the National Football League, the NCAA, the PGA of America</w:t>
      </w:r>
      <w:r w:rsidR="006B2CB1">
        <w:rPr>
          <w:rFonts w:ascii="Times New Roman" w:eastAsia="Times New Roman" w:hAnsi="Times New Roman" w:cs="Times New Roman"/>
          <w:sz w:val="24"/>
          <w:szCs w:val="24"/>
        </w:rPr>
        <w:t>,</w:t>
      </w:r>
      <w:r w:rsidRPr="00C27D27">
        <w:rPr>
          <w:rFonts w:ascii="Times New Roman" w:eastAsia="Times New Roman" w:hAnsi="Times New Roman" w:cs="Times New Roman"/>
          <w:sz w:val="24"/>
          <w:szCs w:val="24"/>
        </w:rPr>
        <w:t xml:space="preserve"> and the United States Tennis Association. Top tier sporting events include the Super Bowl, the NCAA Final Four, the Ryder Cup, the Rose Bowl Game, Daytona 500</w:t>
      </w:r>
      <w:r w:rsidR="006B2CB1">
        <w:rPr>
          <w:rFonts w:ascii="Times New Roman" w:eastAsia="Times New Roman" w:hAnsi="Times New Roman" w:cs="Times New Roman"/>
          <w:sz w:val="24"/>
          <w:szCs w:val="24"/>
        </w:rPr>
        <w:t>,</w:t>
      </w:r>
      <w:r w:rsidRPr="00C27D27">
        <w:rPr>
          <w:rFonts w:ascii="Times New Roman" w:eastAsia="Times New Roman" w:hAnsi="Times New Roman" w:cs="Times New Roman"/>
          <w:sz w:val="24"/>
          <w:szCs w:val="24"/>
        </w:rPr>
        <w:t xml:space="preserve"> and the U.S. Open.</w:t>
      </w:r>
    </w:p>
    <w:p w14:paraId="728C4D94" w14:textId="77777777" w:rsidR="00126870" w:rsidRDefault="00126870" w:rsidP="00126870">
      <w:pPr>
        <w:spacing w:after="0" w:line="240" w:lineRule="auto"/>
        <w:jc w:val="both"/>
        <w:rPr>
          <w:rFonts w:ascii="Times New Roman" w:eastAsia="Times New Roman" w:hAnsi="Times New Roman" w:cs="Times New Roman"/>
          <w:sz w:val="24"/>
          <w:szCs w:val="24"/>
        </w:rPr>
      </w:pPr>
    </w:p>
    <w:p w14:paraId="68193A0D" w14:textId="7A82448A" w:rsidR="00C27D27" w:rsidRPr="00C27D27" w:rsidRDefault="00C27D27" w:rsidP="00126870">
      <w:pPr>
        <w:spacing w:after="0" w:line="240" w:lineRule="auto"/>
        <w:jc w:val="both"/>
        <w:rPr>
          <w:rFonts w:ascii="Times New Roman" w:eastAsia="Times New Roman" w:hAnsi="Times New Roman" w:cs="Times New Roman"/>
          <w:sz w:val="24"/>
          <w:szCs w:val="24"/>
        </w:rPr>
      </w:pPr>
      <w:r w:rsidRPr="00C27D27">
        <w:rPr>
          <w:rFonts w:ascii="Times New Roman" w:eastAsia="Times New Roman" w:hAnsi="Times New Roman" w:cs="Times New Roman"/>
          <w:sz w:val="24"/>
          <w:szCs w:val="24"/>
        </w:rPr>
        <w:t>Partners in the music industry include music festivals Coachella, Bonnaroo, Desert Trip and Stagecoach. CID works with such artists as Metallica, Luke Bryan, Phish, Blake Shelton, and The Lumineers. Produced destination events include “Phish: Riviera Maya”, “Luke Bryan’s Crash My Playa”, “Dead and Company: Playing in the Sand”, and “Dave &amp; Tim Riviera Maya”.</w:t>
      </w:r>
    </w:p>
    <w:p w14:paraId="24A66C80" w14:textId="77777777" w:rsidR="00126870" w:rsidRDefault="00126870" w:rsidP="00126870">
      <w:pPr>
        <w:spacing w:after="0" w:line="240" w:lineRule="auto"/>
        <w:jc w:val="both"/>
        <w:rPr>
          <w:rFonts w:ascii="Times New Roman" w:eastAsia="Times New Roman" w:hAnsi="Times New Roman" w:cs="Times New Roman"/>
          <w:sz w:val="24"/>
          <w:szCs w:val="24"/>
        </w:rPr>
      </w:pPr>
    </w:p>
    <w:p w14:paraId="2AD4E528" w14:textId="0B8912E4" w:rsidR="00C27D27" w:rsidRPr="00C27D27" w:rsidRDefault="00C27D27" w:rsidP="00126870">
      <w:pPr>
        <w:spacing w:after="0" w:line="240" w:lineRule="auto"/>
        <w:jc w:val="both"/>
        <w:rPr>
          <w:rFonts w:ascii="Times New Roman" w:eastAsia="Times New Roman" w:hAnsi="Times New Roman" w:cs="Times New Roman"/>
          <w:sz w:val="24"/>
          <w:szCs w:val="24"/>
        </w:rPr>
      </w:pPr>
      <w:r w:rsidRPr="00C27D27">
        <w:rPr>
          <w:rFonts w:ascii="Times New Roman" w:eastAsia="Times New Roman" w:hAnsi="Times New Roman" w:cs="Times New Roman"/>
          <w:sz w:val="24"/>
          <w:szCs w:val="24"/>
        </w:rPr>
        <w:t xml:space="preserve">John Collins, CEO of On Location Experiences, said, “On Location’s stated vision is to partner with content rights holders to help them better monetize their intellectual property and expand the activation and fan experience around their big events. The </w:t>
      </w:r>
      <w:proofErr w:type="spellStart"/>
      <w:r w:rsidRPr="00C27D27">
        <w:rPr>
          <w:rFonts w:ascii="Times New Roman" w:eastAsia="Times New Roman" w:hAnsi="Times New Roman" w:cs="Times New Roman"/>
          <w:sz w:val="24"/>
          <w:szCs w:val="24"/>
        </w:rPr>
        <w:t>PrimeSport</w:t>
      </w:r>
      <w:proofErr w:type="spellEnd"/>
      <w:r w:rsidRPr="00C27D27">
        <w:rPr>
          <w:rFonts w:ascii="Times New Roman" w:eastAsia="Times New Roman" w:hAnsi="Times New Roman" w:cs="Times New Roman"/>
          <w:sz w:val="24"/>
          <w:szCs w:val="24"/>
        </w:rPr>
        <w:t xml:space="preserve"> acquisition provides scale for our premium experiential offerings and for our fast-growing organization’s capabilities and expertise.”</w:t>
      </w:r>
    </w:p>
    <w:p w14:paraId="6F1731FE" w14:textId="77777777" w:rsidR="00126870" w:rsidRDefault="00126870" w:rsidP="00126870">
      <w:pPr>
        <w:spacing w:after="0" w:line="240" w:lineRule="auto"/>
        <w:jc w:val="both"/>
        <w:rPr>
          <w:rFonts w:ascii="Times New Roman" w:eastAsia="Times New Roman" w:hAnsi="Times New Roman" w:cs="Times New Roman"/>
          <w:sz w:val="24"/>
          <w:szCs w:val="24"/>
        </w:rPr>
      </w:pPr>
    </w:p>
    <w:p w14:paraId="4468009B" w14:textId="1F9D42C5" w:rsidR="00C27D27" w:rsidRPr="00C27D27" w:rsidRDefault="00C27D27" w:rsidP="00126870">
      <w:pPr>
        <w:spacing w:after="0" w:line="240" w:lineRule="auto"/>
        <w:jc w:val="both"/>
        <w:rPr>
          <w:rFonts w:ascii="Times New Roman" w:eastAsia="Times New Roman" w:hAnsi="Times New Roman" w:cs="Times New Roman"/>
          <w:sz w:val="24"/>
          <w:szCs w:val="24"/>
        </w:rPr>
      </w:pPr>
      <w:r w:rsidRPr="00C27D27">
        <w:rPr>
          <w:rFonts w:ascii="Times New Roman" w:eastAsia="Times New Roman" w:hAnsi="Times New Roman" w:cs="Times New Roman"/>
          <w:sz w:val="24"/>
          <w:szCs w:val="24"/>
        </w:rPr>
        <w:t>On Location’s operations now include: </w:t>
      </w:r>
      <w:hyperlink r:id="rId4" w:tgtFrame="_blank" w:history="1">
        <w:r w:rsidRPr="00C27D27">
          <w:rPr>
            <w:rFonts w:ascii="Times New Roman" w:eastAsia="Times New Roman" w:hAnsi="Times New Roman" w:cs="Times New Roman"/>
            <w:color w:val="79A2BD"/>
            <w:sz w:val="24"/>
            <w:szCs w:val="24"/>
            <w:u w:val="single"/>
          </w:rPr>
          <w:t>Anthony Travel</w:t>
        </w:r>
      </w:hyperlink>
      <w:r w:rsidRPr="00C27D27">
        <w:rPr>
          <w:rFonts w:ascii="Times New Roman" w:eastAsia="Times New Roman" w:hAnsi="Times New Roman" w:cs="Times New Roman"/>
          <w:sz w:val="24"/>
          <w:szCs w:val="24"/>
        </w:rPr>
        <w:t>, the nation’s largest provider of collegiate sports travel management services; </w:t>
      </w:r>
      <w:hyperlink r:id="rId5" w:tgtFrame="_blank" w:history="1">
        <w:r w:rsidRPr="00C27D27">
          <w:rPr>
            <w:rFonts w:ascii="Times New Roman" w:eastAsia="Times New Roman" w:hAnsi="Times New Roman" w:cs="Times New Roman"/>
            <w:color w:val="79A2BD"/>
            <w:sz w:val="24"/>
            <w:szCs w:val="24"/>
            <w:u w:val="single"/>
          </w:rPr>
          <w:t>CID Entertainment</w:t>
        </w:r>
      </w:hyperlink>
      <w:r w:rsidRPr="00C27D27">
        <w:rPr>
          <w:rFonts w:ascii="Times New Roman" w:eastAsia="Times New Roman" w:hAnsi="Times New Roman" w:cs="Times New Roman"/>
          <w:sz w:val="24"/>
          <w:szCs w:val="24"/>
        </w:rPr>
        <w:t>, a hospitality leader in the live music and festival industry; </w:t>
      </w:r>
      <w:proofErr w:type="spellStart"/>
      <w:r w:rsidRPr="00C27D27">
        <w:rPr>
          <w:rFonts w:ascii="Times New Roman" w:eastAsia="Times New Roman" w:hAnsi="Times New Roman" w:cs="Times New Roman"/>
          <w:sz w:val="24"/>
          <w:szCs w:val="24"/>
        </w:rPr>
        <w:fldChar w:fldCharType="begin"/>
      </w:r>
      <w:r w:rsidRPr="00C27D27">
        <w:rPr>
          <w:rFonts w:ascii="Times New Roman" w:eastAsia="Times New Roman" w:hAnsi="Times New Roman" w:cs="Times New Roman"/>
          <w:sz w:val="24"/>
          <w:szCs w:val="24"/>
        </w:rPr>
        <w:instrText xml:space="preserve"> HYPERLINK "http://cts.businesswire.com/ct/CT?id=smartlink&amp;url=http%3A%2F%2Fkreateinc.com&amp;esheet=51728646&amp;newsitemid=20171212005446&amp;lan=en-US&amp;anchor=Kreate+Inc&amp;index=3&amp;md5=e78f9b7906934405a98c6b11fe997ee1" \t "_blank" </w:instrText>
      </w:r>
      <w:r w:rsidRPr="00C27D27">
        <w:rPr>
          <w:rFonts w:ascii="Times New Roman" w:eastAsia="Times New Roman" w:hAnsi="Times New Roman" w:cs="Times New Roman"/>
          <w:sz w:val="24"/>
          <w:szCs w:val="24"/>
        </w:rPr>
        <w:fldChar w:fldCharType="separate"/>
      </w:r>
      <w:r w:rsidRPr="00C27D27">
        <w:rPr>
          <w:rFonts w:ascii="Times New Roman" w:eastAsia="Times New Roman" w:hAnsi="Times New Roman" w:cs="Times New Roman"/>
          <w:color w:val="79A2BD"/>
          <w:sz w:val="24"/>
          <w:szCs w:val="24"/>
          <w:u w:val="single"/>
        </w:rPr>
        <w:t>Kreate</w:t>
      </w:r>
      <w:proofErr w:type="spellEnd"/>
      <w:r w:rsidRPr="00C27D27">
        <w:rPr>
          <w:rFonts w:ascii="Times New Roman" w:eastAsia="Times New Roman" w:hAnsi="Times New Roman" w:cs="Times New Roman"/>
          <w:color w:val="79A2BD"/>
          <w:sz w:val="24"/>
          <w:szCs w:val="24"/>
          <w:u w:val="single"/>
        </w:rPr>
        <w:t xml:space="preserve"> Inc</w:t>
      </w:r>
      <w:r w:rsidRPr="00C27D27">
        <w:rPr>
          <w:rFonts w:ascii="Times New Roman" w:eastAsia="Times New Roman" w:hAnsi="Times New Roman" w:cs="Times New Roman"/>
          <w:sz w:val="24"/>
          <w:szCs w:val="24"/>
        </w:rPr>
        <w:fldChar w:fldCharType="end"/>
      </w:r>
      <w:r w:rsidRPr="00C27D27">
        <w:rPr>
          <w:rFonts w:ascii="Times New Roman" w:eastAsia="Times New Roman" w:hAnsi="Times New Roman" w:cs="Times New Roman"/>
          <w:sz w:val="24"/>
          <w:szCs w:val="24"/>
        </w:rPr>
        <w:t>, a full service live creative concept and production firm with a focus on the customer experience; </w:t>
      </w:r>
      <w:hyperlink r:id="rId6" w:tgtFrame="_blank" w:history="1">
        <w:r w:rsidRPr="00C27D27">
          <w:rPr>
            <w:rFonts w:ascii="Times New Roman" w:eastAsia="Times New Roman" w:hAnsi="Times New Roman" w:cs="Times New Roman"/>
            <w:color w:val="79A2BD"/>
            <w:sz w:val="24"/>
            <w:szCs w:val="24"/>
            <w:u w:val="single"/>
          </w:rPr>
          <w:t>Nomadic Entertainment</w:t>
        </w:r>
      </w:hyperlink>
      <w:r w:rsidRPr="00C27D27">
        <w:rPr>
          <w:rFonts w:ascii="Times New Roman" w:eastAsia="Times New Roman" w:hAnsi="Times New Roman" w:cs="Times New Roman"/>
          <w:sz w:val="24"/>
          <w:szCs w:val="24"/>
        </w:rPr>
        <w:t>, which creates exclusive music and high-end nightlife experiences; </w:t>
      </w:r>
      <w:proofErr w:type="spellStart"/>
      <w:r w:rsidRPr="00C27D27">
        <w:rPr>
          <w:rFonts w:ascii="Times New Roman" w:eastAsia="Times New Roman" w:hAnsi="Times New Roman" w:cs="Times New Roman"/>
          <w:sz w:val="24"/>
          <w:szCs w:val="24"/>
        </w:rPr>
        <w:fldChar w:fldCharType="begin"/>
      </w:r>
      <w:r w:rsidRPr="00C27D27">
        <w:rPr>
          <w:rFonts w:ascii="Times New Roman" w:eastAsia="Times New Roman" w:hAnsi="Times New Roman" w:cs="Times New Roman"/>
          <w:sz w:val="24"/>
          <w:szCs w:val="24"/>
        </w:rPr>
        <w:instrText xml:space="preserve"> HYPERLINK "http://cts.businesswire.com/ct/CT?id=smartlink&amp;url=http%3A%2F%2Fprimesport.com&amp;esheet=51728646&amp;newsitemid=20171212005446&amp;lan=en-US&amp;anchor=PrimeSport&amp;index=5&amp;md5=830e60cb377b4474a653a88376c79c70" \t "_blank" </w:instrText>
      </w:r>
      <w:r w:rsidRPr="00C27D27">
        <w:rPr>
          <w:rFonts w:ascii="Times New Roman" w:eastAsia="Times New Roman" w:hAnsi="Times New Roman" w:cs="Times New Roman"/>
          <w:sz w:val="24"/>
          <w:szCs w:val="24"/>
        </w:rPr>
        <w:fldChar w:fldCharType="separate"/>
      </w:r>
      <w:r w:rsidRPr="00C27D27">
        <w:rPr>
          <w:rFonts w:ascii="Times New Roman" w:eastAsia="Times New Roman" w:hAnsi="Times New Roman" w:cs="Times New Roman"/>
          <w:color w:val="79A2BD"/>
          <w:sz w:val="24"/>
          <w:szCs w:val="24"/>
          <w:u w:val="single"/>
        </w:rPr>
        <w:t>PrimeSport</w:t>
      </w:r>
      <w:proofErr w:type="spellEnd"/>
      <w:r w:rsidRPr="00C27D27">
        <w:rPr>
          <w:rFonts w:ascii="Times New Roman" w:eastAsia="Times New Roman" w:hAnsi="Times New Roman" w:cs="Times New Roman"/>
          <w:sz w:val="24"/>
          <w:szCs w:val="24"/>
        </w:rPr>
        <w:fldChar w:fldCharType="end"/>
      </w:r>
      <w:r w:rsidRPr="00C27D27">
        <w:rPr>
          <w:rFonts w:ascii="Times New Roman" w:eastAsia="Times New Roman" w:hAnsi="Times New Roman" w:cs="Times New Roman"/>
          <w:sz w:val="24"/>
          <w:szCs w:val="24"/>
        </w:rPr>
        <w:t>, a leader in providing direct access to some of the biggest events in sports and entertainment; </w:t>
      </w:r>
      <w:hyperlink r:id="rId7" w:tgtFrame="_blank" w:history="1">
        <w:r w:rsidRPr="00C27D27">
          <w:rPr>
            <w:rFonts w:ascii="Times New Roman" w:eastAsia="Times New Roman" w:hAnsi="Times New Roman" w:cs="Times New Roman"/>
            <w:color w:val="79A2BD"/>
            <w:sz w:val="24"/>
            <w:szCs w:val="24"/>
            <w:u w:val="single"/>
          </w:rPr>
          <w:t xml:space="preserve">Steve </w:t>
        </w:r>
        <w:proofErr w:type="spellStart"/>
        <w:r w:rsidRPr="00C27D27">
          <w:rPr>
            <w:rFonts w:ascii="Times New Roman" w:eastAsia="Times New Roman" w:hAnsi="Times New Roman" w:cs="Times New Roman"/>
            <w:color w:val="79A2BD"/>
            <w:sz w:val="24"/>
            <w:szCs w:val="24"/>
            <w:u w:val="single"/>
          </w:rPr>
          <w:t>Furgal’s</w:t>
        </w:r>
        <w:proofErr w:type="spellEnd"/>
        <w:r w:rsidRPr="00C27D27">
          <w:rPr>
            <w:rFonts w:ascii="Times New Roman" w:eastAsia="Times New Roman" w:hAnsi="Times New Roman" w:cs="Times New Roman"/>
            <w:color w:val="79A2BD"/>
            <w:sz w:val="24"/>
            <w:szCs w:val="24"/>
            <w:u w:val="single"/>
          </w:rPr>
          <w:t xml:space="preserve"> International Tennis Tours</w:t>
        </w:r>
      </w:hyperlink>
      <w:r w:rsidRPr="00C27D27">
        <w:rPr>
          <w:rFonts w:ascii="Times New Roman" w:eastAsia="Times New Roman" w:hAnsi="Times New Roman" w:cs="Times New Roman"/>
          <w:sz w:val="24"/>
          <w:szCs w:val="24"/>
        </w:rPr>
        <w:t>, a leader in developing world-class tennis experiences for more than 40 years; as well as a </w:t>
      </w:r>
      <w:hyperlink r:id="rId8" w:tgtFrame="_blank" w:history="1">
        <w:r w:rsidRPr="00C27D27">
          <w:rPr>
            <w:rFonts w:ascii="Times New Roman" w:eastAsia="Times New Roman" w:hAnsi="Times New Roman" w:cs="Times New Roman"/>
            <w:color w:val="79A2BD"/>
            <w:sz w:val="24"/>
            <w:szCs w:val="24"/>
            <w:u w:val="single"/>
          </w:rPr>
          <w:t>joint venture with Ricky Kirshner</w:t>
        </w:r>
      </w:hyperlink>
      <w:r w:rsidRPr="00C27D27">
        <w:rPr>
          <w:rFonts w:ascii="Times New Roman" w:eastAsia="Times New Roman" w:hAnsi="Times New Roman" w:cs="Times New Roman"/>
          <w:sz w:val="24"/>
          <w:szCs w:val="24"/>
        </w:rPr>
        <w:t>, one of the entertainment industry’s preeminent event producers.</w:t>
      </w:r>
    </w:p>
    <w:p w14:paraId="7415F50A" w14:textId="77777777" w:rsidR="00126870" w:rsidRDefault="00126870" w:rsidP="00126870">
      <w:pPr>
        <w:spacing w:after="0" w:line="240" w:lineRule="auto"/>
        <w:jc w:val="both"/>
        <w:rPr>
          <w:rFonts w:ascii="Times New Roman" w:eastAsia="Times New Roman" w:hAnsi="Times New Roman" w:cs="Times New Roman"/>
          <w:sz w:val="24"/>
          <w:szCs w:val="24"/>
        </w:rPr>
      </w:pPr>
    </w:p>
    <w:p w14:paraId="64EC0250" w14:textId="62CD26AB" w:rsidR="00C27D27" w:rsidRPr="00C27D27" w:rsidRDefault="00C27D27" w:rsidP="00126870">
      <w:pPr>
        <w:spacing w:after="0" w:line="240" w:lineRule="auto"/>
        <w:jc w:val="both"/>
        <w:rPr>
          <w:rFonts w:ascii="Times New Roman" w:eastAsia="Times New Roman" w:hAnsi="Times New Roman" w:cs="Times New Roman"/>
          <w:sz w:val="24"/>
          <w:szCs w:val="24"/>
        </w:rPr>
      </w:pPr>
      <w:r w:rsidRPr="00C27D27">
        <w:rPr>
          <w:rFonts w:ascii="Times New Roman" w:eastAsia="Times New Roman" w:hAnsi="Times New Roman" w:cs="Times New Roman"/>
          <w:sz w:val="24"/>
          <w:szCs w:val="24"/>
        </w:rPr>
        <w:t>Collins concluded, “On Location is extremely well</w:t>
      </w:r>
      <w:r w:rsidR="006B2CB1">
        <w:rPr>
          <w:rFonts w:ascii="Times New Roman" w:eastAsia="Times New Roman" w:hAnsi="Times New Roman" w:cs="Times New Roman"/>
          <w:sz w:val="24"/>
          <w:szCs w:val="24"/>
        </w:rPr>
        <w:t>-</w:t>
      </w:r>
      <w:r w:rsidRPr="00C27D27">
        <w:rPr>
          <w:rFonts w:ascii="Times New Roman" w:eastAsia="Times New Roman" w:hAnsi="Times New Roman" w:cs="Times New Roman"/>
          <w:sz w:val="24"/>
          <w:szCs w:val="24"/>
        </w:rPr>
        <w:t xml:space="preserve">positioned to expand our model on a global basis. With the support of our sponsors, </w:t>
      </w:r>
      <w:proofErr w:type="spellStart"/>
      <w:r w:rsidRPr="00C27D27">
        <w:rPr>
          <w:rFonts w:ascii="Times New Roman" w:eastAsia="Times New Roman" w:hAnsi="Times New Roman" w:cs="Times New Roman"/>
          <w:sz w:val="24"/>
          <w:szCs w:val="24"/>
        </w:rPr>
        <w:t>RedBird</w:t>
      </w:r>
      <w:proofErr w:type="spellEnd"/>
      <w:r w:rsidRPr="00C27D27">
        <w:rPr>
          <w:rFonts w:ascii="Times New Roman" w:eastAsia="Times New Roman" w:hAnsi="Times New Roman" w:cs="Times New Roman"/>
          <w:sz w:val="24"/>
          <w:szCs w:val="24"/>
        </w:rPr>
        <w:t xml:space="preserve"> Capital, Bruin Sports Capital, 32 Equity</w:t>
      </w:r>
      <w:r w:rsidR="006B2CB1">
        <w:rPr>
          <w:rFonts w:ascii="Times New Roman" w:eastAsia="Times New Roman" w:hAnsi="Times New Roman" w:cs="Times New Roman"/>
          <w:sz w:val="24"/>
          <w:szCs w:val="24"/>
        </w:rPr>
        <w:t>,</w:t>
      </w:r>
      <w:r w:rsidRPr="00C27D27">
        <w:rPr>
          <w:rFonts w:ascii="Times New Roman" w:eastAsia="Times New Roman" w:hAnsi="Times New Roman" w:cs="Times New Roman"/>
          <w:sz w:val="24"/>
          <w:szCs w:val="24"/>
        </w:rPr>
        <w:t xml:space="preserve"> and now the Carlyle Group, we will continue growing our platform and expand our services that will benefit our content partners and customers.”</w:t>
      </w:r>
    </w:p>
    <w:p w14:paraId="39E2A0AA" w14:textId="77777777" w:rsidR="00126870" w:rsidRDefault="00126870" w:rsidP="00126870">
      <w:pPr>
        <w:spacing w:after="0" w:line="240" w:lineRule="auto"/>
        <w:jc w:val="both"/>
        <w:rPr>
          <w:rFonts w:ascii="Times New Roman" w:eastAsia="Times New Roman" w:hAnsi="Times New Roman" w:cs="Times New Roman"/>
          <w:sz w:val="24"/>
          <w:szCs w:val="24"/>
        </w:rPr>
      </w:pPr>
    </w:p>
    <w:p w14:paraId="4D21A641" w14:textId="11B6BC72" w:rsidR="00C27D27" w:rsidRPr="00C27D27" w:rsidRDefault="00C27D27" w:rsidP="00126870">
      <w:pPr>
        <w:spacing w:after="0" w:line="240" w:lineRule="auto"/>
        <w:jc w:val="both"/>
        <w:rPr>
          <w:rFonts w:ascii="Times New Roman" w:eastAsia="Times New Roman" w:hAnsi="Times New Roman" w:cs="Times New Roman"/>
          <w:sz w:val="24"/>
          <w:szCs w:val="24"/>
        </w:rPr>
      </w:pPr>
      <w:r w:rsidRPr="00C27D27">
        <w:rPr>
          <w:rFonts w:ascii="Times New Roman" w:eastAsia="Times New Roman" w:hAnsi="Times New Roman" w:cs="Times New Roman"/>
          <w:sz w:val="24"/>
          <w:szCs w:val="24"/>
        </w:rPr>
        <w:lastRenderedPageBreak/>
        <w:t>Financial terms of the transaction were not disclosed. On Location</w:t>
      </w:r>
      <w:r w:rsidR="006B2CB1">
        <w:rPr>
          <w:rFonts w:ascii="Times New Roman" w:eastAsia="Times New Roman" w:hAnsi="Times New Roman" w:cs="Times New Roman"/>
          <w:sz w:val="24"/>
          <w:szCs w:val="24"/>
        </w:rPr>
        <w:t>,</w:t>
      </w:r>
      <w:r w:rsidRPr="00C27D27">
        <w:rPr>
          <w:rFonts w:ascii="Times New Roman" w:eastAsia="Times New Roman" w:hAnsi="Times New Roman" w:cs="Times New Roman"/>
          <w:sz w:val="24"/>
          <w:szCs w:val="24"/>
        </w:rPr>
        <w:t xml:space="preserve"> Experiences is owned by </w:t>
      </w:r>
      <w:proofErr w:type="spellStart"/>
      <w:r w:rsidRPr="00C27D27">
        <w:rPr>
          <w:rFonts w:ascii="Times New Roman" w:eastAsia="Times New Roman" w:hAnsi="Times New Roman" w:cs="Times New Roman"/>
          <w:sz w:val="24"/>
          <w:szCs w:val="24"/>
        </w:rPr>
        <w:t>RedBird</w:t>
      </w:r>
      <w:proofErr w:type="spellEnd"/>
      <w:r w:rsidRPr="00C27D27">
        <w:rPr>
          <w:rFonts w:ascii="Times New Roman" w:eastAsia="Times New Roman" w:hAnsi="Times New Roman" w:cs="Times New Roman"/>
          <w:sz w:val="24"/>
          <w:szCs w:val="24"/>
        </w:rPr>
        <w:t xml:space="preserve"> Capital Partners, Bruin Sports Capital, 32 Equity, the Carlyle Group</w:t>
      </w:r>
      <w:r w:rsidR="006B2CB1">
        <w:rPr>
          <w:rFonts w:ascii="Times New Roman" w:eastAsia="Times New Roman" w:hAnsi="Times New Roman" w:cs="Times New Roman"/>
          <w:sz w:val="24"/>
          <w:szCs w:val="24"/>
        </w:rPr>
        <w:t>,</w:t>
      </w:r>
      <w:r w:rsidRPr="00C27D27">
        <w:rPr>
          <w:rFonts w:ascii="Times New Roman" w:eastAsia="Times New Roman" w:hAnsi="Times New Roman" w:cs="Times New Roman"/>
          <w:sz w:val="24"/>
          <w:szCs w:val="24"/>
        </w:rPr>
        <w:t xml:space="preserve"> and other </w:t>
      </w:r>
      <w:proofErr w:type="spellStart"/>
      <w:r w:rsidRPr="00C27D27">
        <w:rPr>
          <w:rFonts w:ascii="Times New Roman" w:eastAsia="Times New Roman" w:hAnsi="Times New Roman" w:cs="Times New Roman"/>
          <w:sz w:val="24"/>
          <w:szCs w:val="24"/>
        </w:rPr>
        <w:t>PrimeSport</w:t>
      </w:r>
      <w:proofErr w:type="spellEnd"/>
      <w:r w:rsidRPr="00C27D27">
        <w:rPr>
          <w:rFonts w:ascii="Times New Roman" w:eastAsia="Times New Roman" w:hAnsi="Times New Roman" w:cs="Times New Roman"/>
          <w:sz w:val="24"/>
          <w:szCs w:val="24"/>
        </w:rPr>
        <w:t xml:space="preserve"> investors. Paul Hastings served as legal counsel to On Location</w:t>
      </w:r>
      <w:r w:rsidR="006B2CB1">
        <w:rPr>
          <w:rFonts w:ascii="Times New Roman" w:eastAsia="Times New Roman" w:hAnsi="Times New Roman" w:cs="Times New Roman"/>
          <w:sz w:val="24"/>
          <w:szCs w:val="24"/>
        </w:rPr>
        <w:t>,</w:t>
      </w:r>
      <w:r w:rsidRPr="00C27D27">
        <w:rPr>
          <w:rFonts w:ascii="Times New Roman" w:eastAsia="Times New Roman" w:hAnsi="Times New Roman" w:cs="Times New Roman"/>
          <w:sz w:val="24"/>
          <w:szCs w:val="24"/>
        </w:rPr>
        <w:t xml:space="preserve"> and Kirkland &amp; Ellis served as legal counsel to </w:t>
      </w:r>
      <w:proofErr w:type="spellStart"/>
      <w:r w:rsidRPr="00C27D27">
        <w:rPr>
          <w:rFonts w:ascii="Times New Roman" w:eastAsia="Times New Roman" w:hAnsi="Times New Roman" w:cs="Times New Roman"/>
          <w:sz w:val="24"/>
          <w:szCs w:val="24"/>
        </w:rPr>
        <w:t>PrimeSport</w:t>
      </w:r>
      <w:proofErr w:type="spellEnd"/>
      <w:r w:rsidRPr="00C27D27">
        <w:rPr>
          <w:rFonts w:ascii="Times New Roman" w:eastAsia="Times New Roman" w:hAnsi="Times New Roman" w:cs="Times New Roman"/>
          <w:sz w:val="24"/>
          <w:szCs w:val="24"/>
        </w:rPr>
        <w:t>.</w:t>
      </w:r>
    </w:p>
    <w:p w14:paraId="48B145F0" w14:textId="77777777" w:rsidR="00126870" w:rsidRDefault="00126870" w:rsidP="00126870">
      <w:pPr>
        <w:spacing w:after="0" w:line="240" w:lineRule="auto"/>
        <w:jc w:val="both"/>
        <w:rPr>
          <w:rFonts w:ascii="Times New Roman" w:eastAsia="Times New Roman" w:hAnsi="Times New Roman" w:cs="Times New Roman"/>
          <w:b/>
          <w:bCs/>
          <w:sz w:val="24"/>
          <w:szCs w:val="24"/>
        </w:rPr>
      </w:pPr>
    </w:p>
    <w:p w14:paraId="1EF3FABC" w14:textId="463A613D" w:rsidR="00C27D27" w:rsidRPr="00C27D27" w:rsidRDefault="00C27D27" w:rsidP="00126870">
      <w:pPr>
        <w:spacing w:after="0" w:line="240" w:lineRule="auto"/>
        <w:jc w:val="both"/>
        <w:rPr>
          <w:rFonts w:ascii="Times New Roman" w:eastAsia="Times New Roman" w:hAnsi="Times New Roman" w:cs="Times New Roman"/>
          <w:sz w:val="24"/>
          <w:szCs w:val="24"/>
        </w:rPr>
      </w:pPr>
      <w:r w:rsidRPr="00C27D27">
        <w:rPr>
          <w:rFonts w:ascii="Times New Roman" w:eastAsia="Times New Roman" w:hAnsi="Times New Roman" w:cs="Times New Roman"/>
          <w:b/>
          <w:bCs/>
          <w:sz w:val="24"/>
          <w:szCs w:val="24"/>
        </w:rPr>
        <w:t xml:space="preserve">About </w:t>
      </w:r>
      <w:proofErr w:type="gramStart"/>
      <w:r w:rsidRPr="00C27D27">
        <w:rPr>
          <w:rFonts w:ascii="Times New Roman" w:eastAsia="Times New Roman" w:hAnsi="Times New Roman" w:cs="Times New Roman"/>
          <w:b/>
          <w:bCs/>
          <w:sz w:val="24"/>
          <w:szCs w:val="24"/>
        </w:rPr>
        <w:t>On</w:t>
      </w:r>
      <w:proofErr w:type="gramEnd"/>
      <w:r w:rsidRPr="00C27D27">
        <w:rPr>
          <w:rFonts w:ascii="Times New Roman" w:eastAsia="Times New Roman" w:hAnsi="Times New Roman" w:cs="Times New Roman"/>
          <w:b/>
          <w:bCs/>
          <w:sz w:val="24"/>
          <w:szCs w:val="24"/>
        </w:rPr>
        <w:t xml:space="preserve"> Location Experiences</w:t>
      </w:r>
    </w:p>
    <w:p w14:paraId="10E6C016" w14:textId="2A681D82" w:rsidR="00C27D27" w:rsidRPr="00C27D27" w:rsidRDefault="00C27D27" w:rsidP="00126870">
      <w:pPr>
        <w:spacing w:after="0" w:line="240" w:lineRule="auto"/>
        <w:jc w:val="both"/>
        <w:rPr>
          <w:rFonts w:ascii="Times New Roman" w:eastAsia="Times New Roman" w:hAnsi="Times New Roman" w:cs="Times New Roman"/>
          <w:sz w:val="24"/>
          <w:szCs w:val="24"/>
        </w:rPr>
      </w:pPr>
      <w:r w:rsidRPr="00C27D27">
        <w:rPr>
          <w:rFonts w:ascii="Times New Roman" w:eastAsia="Times New Roman" w:hAnsi="Times New Roman" w:cs="Times New Roman"/>
          <w:sz w:val="24"/>
          <w:szCs w:val="24"/>
        </w:rPr>
        <w:t>On Location Experiences is a leader in premium experiential hospitality business, establishing a new industry standard to serve iconic rights holders with extensive experience in ticketing, curated hospitality, live event production</w:t>
      </w:r>
      <w:r w:rsidR="006B2CB1">
        <w:rPr>
          <w:rFonts w:ascii="Times New Roman" w:eastAsia="Times New Roman" w:hAnsi="Times New Roman" w:cs="Times New Roman"/>
          <w:sz w:val="24"/>
          <w:szCs w:val="24"/>
        </w:rPr>
        <w:t>,</w:t>
      </w:r>
      <w:bookmarkStart w:id="0" w:name="_GoBack"/>
      <w:bookmarkEnd w:id="0"/>
      <w:r w:rsidRPr="00C27D27">
        <w:rPr>
          <w:rFonts w:ascii="Times New Roman" w:eastAsia="Times New Roman" w:hAnsi="Times New Roman" w:cs="Times New Roman"/>
          <w:sz w:val="24"/>
          <w:szCs w:val="24"/>
        </w:rPr>
        <w:t xml:space="preserve"> and travel management in the worlds of sports and entertainment. On Location is a partner to over 150 rights holders including the NFL, NCAA, the PGA of America and the United States Tennis Association, and provides unrivaled official access for both corporate clients and fans looking for immersive experiences at marquee events including the Super Bowl, Pro Bowl, NFL Draft, NCAA Final Four, PGA of America events, numerous College Football Bowl Games and the Tennis Majors.</w:t>
      </w:r>
    </w:p>
    <w:p w14:paraId="2AB343EA" w14:textId="77777777" w:rsidR="00126870" w:rsidRDefault="00126870" w:rsidP="00126870">
      <w:pPr>
        <w:spacing w:after="0" w:line="240" w:lineRule="auto"/>
        <w:jc w:val="both"/>
        <w:rPr>
          <w:rFonts w:ascii="Times New Roman" w:eastAsia="Times New Roman" w:hAnsi="Times New Roman" w:cs="Times New Roman"/>
          <w:sz w:val="24"/>
          <w:szCs w:val="24"/>
        </w:rPr>
      </w:pPr>
    </w:p>
    <w:p w14:paraId="7F63D1E6" w14:textId="53D4EDCA" w:rsidR="00C27D27" w:rsidRPr="00C27D27" w:rsidRDefault="00C27D27" w:rsidP="00126870">
      <w:pPr>
        <w:spacing w:after="0" w:line="240" w:lineRule="auto"/>
        <w:jc w:val="both"/>
        <w:rPr>
          <w:rFonts w:ascii="Times New Roman" w:eastAsia="Times New Roman" w:hAnsi="Times New Roman" w:cs="Times New Roman"/>
          <w:sz w:val="24"/>
          <w:szCs w:val="24"/>
        </w:rPr>
      </w:pPr>
      <w:r w:rsidRPr="00C27D27">
        <w:rPr>
          <w:rFonts w:ascii="Times New Roman" w:eastAsia="Times New Roman" w:hAnsi="Times New Roman" w:cs="Times New Roman"/>
          <w:sz w:val="24"/>
          <w:szCs w:val="24"/>
        </w:rPr>
        <w:t>On Location’s operations include Anthony Travel (</w:t>
      </w:r>
      <w:hyperlink r:id="rId9" w:tgtFrame="_blank" w:history="1">
        <w:r w:rsidRPr="00C27D27">
          <w:rPr>
            <w:rFonts w:ascii="Times New Roman" w:eastAsia="Times New Roman" w:hAnsi="Times New Roman" w:cs="Times New Roman"/>
            <w:color w:val="79A2BD"/>
            <w:sz w:val="24"/>
            <w:szCs w:val="24"/>
            <w:u w:val="single"/>
          </w:rPr>
          <w:t>anthonytravel.com</w:t>
        </w:r>
      </w:hyperlink>
      <w:r w:rsidRPr="00C27D27">
        <w:rPr>
          <w:rFonts w:ascii="Times New Roman" w:eastAsia="Times New Roman" w:hAnsi="Times New Roman" w:cs="Times New Roman"/>
          <w:sz w:val="24"/>
          <w:szCs w:val="24"/>
        </w:rPr>
        <w:t>); CID Entertainment (</w:t>
      </w:r>
      <w:hyperlink r:id="rId10" w:tgtFrame="_blank" w:history="1">
        <w:r w:rsidRPr="00C27D27">
          <w:rPr>
            <w:rFonts w:ascii="Times New Roman" w:eastAsia="Times New Roman" w:hAnsi="Times New Roman" w:cs="Times New Roman"/>
            <w:color w:val="79A2BD"/>
            <w:sz w:val="24"/>
            <w:szCs w:val="24"/>
            <w:u w:val="single"/>
          </w:rPr>
          <w:t>cidentertainment.com</w:t>
        </w:r>
      </w:hyperlink>
      <w:r w:rsidRPr="00C27D27">
        <w:rPr>
          <w:rFonts w:ascii="Times New Roman" w:eastAsia="Times New Roman" w:hAnsi="Times New Roman" w:cs="Times New Roman"/>
          <w:sz w:val="24"/>
          <w:szCs w:val="24"/>
        </w:rPr>
        <w:t xml:space="preserve">); </w:t>
      </w:r>
      <w:proofErr w:type="spellStart"/>
      <w:r w:rsidRPr="00C27D27">
        <w:rPr>
          <w:rFonts w:ascii="Times New Roman" w:eastAsia="Times New Roman" w:hAnsi="Times New Roman" w:cs="Times New Roman"/>
          <w:sz w:val="24"/>
          <w:szCs w:val="24"/>
        </w:rPr>
        <w:t>Kreate</w:t>
      </w:r>
      <w:proofErr w:type="spellEnd"/>
      <w:r w:rsidRPr="00C27D27">
        <w:rPr>
          <w:rFonts w:ascii="Times New Roman" w:eastAsia="Times New Roman" w:hAnsi="Times New Roman" w:cs="Times New Roman"/>
          <w:sz w:val="24"/>
          <w:szCs w:val="24"/>
        </w:rPr>
        <w:t xml:space="preserve"> Inc (</w:t>
      </w:r>
      <w:hyperlink r:id="rId11" w:tgtFrame="_blank" w:history="1">
        <w:r w:rsidRPr="00C27D27">
          <w:rPr>
            <w:rFonts w:ascii="Times New Roman" w:eastAsia="Times New Roman" w:hAnsi="Times New Roman" w:cs="Times New Roman"/>
            <w:color w:val="79A2BD"/>
            <w:sz w:val="24"/>
            <w:szCs w:val="24"/>
            <w:u w:val="single"/>
          </w:rPr>
          <w:t>kreateinc.com</w:t>
        </w:r>
      </w:hyperlink>
      <w:r w:rsidRPr="00C27D27">
        <w:rPr>
          <w:rFonts w:ascii="Times New Roman" w:eastAsia="Times New Roman" w:hAnsi="Times New Roman" w:cs="Times New Roman"/>
          <w:sz w:val="24"/>
          <w:szCs w:val="24"/>
        </w:rPr>
        <w:t>); Nomadic Entertainment (</w:t>
      </w:r>
      <w:hyperlink r:id="rId12" w:tgtFrame="_blank" w:history="1">
        <w:r w:rsidRPr="00C27D27">
          <w:rPr>
            <w:rFonts w:ascii="Times New Roman" w:eastAsia="Times New Roman" w:hAnsi="Times New Roman" w:cs="Times New Roman"/>
            <w:color w:val="79A2BD"/>
            <w:sz w:val="24"/>
            <w:szCs w:val="24"/>
            <w:u w:val="single"/>
          </w:rPr>
          <w:t>nomadicentertainment.com</w:t>
        </w:r>
      </w:hyperlink>
      <w:r w:rsidRPr="00C27D27">
        <w:rPr>
          <w:rFonts w:ascii="Times New Roman" w:eastAsia="Times New Roman" w:hAnsi="Times New Roman" w:cs="Times New Roman"/>
          <w:sz w:val="24"/>
          <w:szCs w:val="24"/>
        </w:rPr>
        <w:t xml:space="preserve">); </w:t>
      </w:r>
      <w:proofErr w:type="spellStart"/>
      <w:r w:rsidRPr="00C27D27">
        <w:rPr>
          <w:rFonts w:ascii="Times New Roman" w:eastAsia="Times New Roman" w:hAnsi="Times New Roman" w:cs="Times New Roman"/>
          <w:sz w:val="24"/>
          <w:szCs w:val="24"/>
        </w:rPr>
        <w:t>PrimeSport</w:t>
      </w:r>
      <w:proofErr w:type="spellEnd"/>
      <w:r w:rsidRPr="00C27D27">
        <w:rPr>
          <w:rFonts w:ascii="Times New Roman" w:eastAsia="Times New Roman" w:hAnsi="Times New Roman" w:cs="Times New Roman"/>
          <w:sz w:val="24"/>
          <w:szCs w:val="24"/>
        </w:rPr>
        <w:t xml:space="preserve"> (</w:t>
      </w:r>
      <w:hyperlink r:id="rId13" w:tgtFrame="_blank" w:history="1">
        <w:r w:rsidRPr="00C27D27">
          <w:rPr>
            <w:rFonts w:ascii="Times New Roman" w:eastAsia="Times New Roman" w:hAnsi="Times New Roman" w:cs="Times New Roman"/>
            <w:color w:val="79A2BD"/>
            <w:sz w:val="24"/>
            <w:szCs w:val="24"/>
            <w:u w:val="single"/>
          </w:rPr>
          <w:t>primesport.com</w:t>
        </w:r>
      </w:hyperlink>
      <w:r w:rsidRPr="00C27D27">
        <w:rPr>
          <w:rFonts w:ascii="Times New Roman" w:eastAsia="Times New Roman" w:hAnsi="Times New Roman" w:cs="Times New Roman"/>
          <w:sz w:val="24"/>
          <w:szCs w:val="24"/>
        </w:rPr>
        <w:t xml:space="preserve">); Steve </w:t>
      </w:r>
      <w:proofErr w:type="spellStart"/>
      <w:r w:rsidRPr="00C27D27">
        <w:rPr>
          <w:rFonts w:ascii="Times New Roman" w:eastAsia="Times New Roman" w:hAnsi="Times New Roman" w:cs="Times New Roman"/>
          <w:sz w:val="24"/>
          <w:szCs w:val="24"/>
        </w:rPr>
        <w:t>Furgal’s</w:t>
      </w:r>
      <w:proofErr w:type="spellEnd"/>
      <w:r w:rsidRPr="00C27D27">
        <w:rPr>
          <w:rFonts w:ascii="Times New Roman" w:eastAsia="Times New Roman" w:hAnsi="Times New Roman" w:cs="Times New Roman"/>
          <w:sz w:val="24"/>
          <w:szCs w:val="24"/>
        </w:rPr>
        <w:t xml:space="preserve"> International Tennis Tours (</w:t>
      </w:r>
      <w:hyperlink r:id="rId14" w:tgtFrame="_blank" w:history="1">
        <w:r w:rsidRPr="00C27D27">
          <w:rPr>
            <w:rFonts w:ascii="Times New Roman" w:eastAsia="Times New Roman" w:hAnsi="Times New Roman" w:cs="Times New Roman"/>
            <w:color w:val="79A2BD"/>
            <w:sz w:val="24"/>
            <w:szCs w:val="24"/>
            <w:u w:val="single"/>
          </w:rPr>
          <w:t>tours4tennis.com</w:t>
        </w:r>
      </w:hyperlink>
      <w:r w:rsidRPr="00C27D27">
        <w:rPr>
          <w:rFonts w:ascii="Times New Roman" w:eastAsia="Times New Roman" w:hAnsi="Times New Roman" w:cs="Times New Roman"/>
          <w:sz w:val="24"/>
          <w:szCs w:val="24"/>
        </w:rPr>
        <w:t>); as well as a joint venture with Ricky Kirshner (</w:t>
      </w:r>
      <w:hyperlink r:id="rId15" w:tgtFrame="_blank" w:history="1">
        <w:r w:rsidRPr="00C27D27">
          <w:rPr>
            <w:rFonts w:ascii="Times New Roman" w:eastAsia="Times New Roman" w:hAnsi="Times New Roman" w:cs="Times New Roman"/>
            <w:color w:val="79A2BD"/>
            <w:sz w:val="24"/>
            <w:szCs w:val="24"/>
            <w:u w:val="single"/>
          </w:rPr>
          <w:t>kirshnerevents.com</w:t>
        </w:r>
      </w:hyperlink>
      <w:r w:rsidRPr="00C27D27">
        <w:rPr>
          <w:rFonts w:ascii="Times New Roman" w:eastAsia="Times New Roman" w:hAnsi="Times New Roman" w:cs="Times New Roman"/>
          <w:sz w:val="24"/>
          <w:szCs w:val="24"/>
        </w:rPr>
        <w:t>).</w:t>
      </w:r>
    </w:p>
    <w:p w14:paraId="33785074" w14:textId="77777777" w:rsidR="00C27D27" w:rsidRPr="00C27D27" w:rsidRDefault="00C27D27" w:rsidP="00126870">
      <w:pPr>
        <w:spacing w:after="0" w:line="240" w:lineRule="auto"/>
        <w:jc w:val="both"/>
        <w:rPr>
          <w:rFonts w:ascii="Times New Roman" w:eastAsia="Times New Roman" w:hAnsi="Times New Roman" w:cs="Times New Roman"/>
          <w:sz w:val="24"/>
          <w:szCs w:val="24"/>
        </w:rPr>
      </w:pPr>
      <w:r w:rsidRPr="00C27D27">
        <w:rPr>
          <w:rFonts w:ascii="Times New Roman" w:eastAsia="Times New Roman" w:hAnsi="Times New Roman" w:cs="Times New Roman"/>
          <w:sz w:val="24"/>
          <w:szCs w:val="24"/>
        </w:rPr>
        <w:t xml:space="preserve">On Location Experiences is a privately held company, owned by </w:t>
      </w:r>
      <w:proofErr w:type="spellStart"/>
      <w:r w:rsidRPr="00C27D27">
        <w:rPr>
          <w:rFonts w:ascii="Times New Roman" w:eastAsia="Times New Roman" w:hAnsi="Times New Roman" w:cs="Times New Roman"/>
          <w:sz w:val="24"/>
          <w:szCs w:val="24"/>
        </w:rPr>
        <w:t>RedBird</w:t>
      </w:r>
      <w:proofErr w:type="spellEnd"/>
      <w:r w:rsidRPr="00C27D27">
        <w:rPr>
          <w:rFonts w:ascii="Times New Roman" w:eastAsia="Times New Roman" w:hAnsi="Times New Roman" w:cs="Times New Roman"/>
          <w:sz w:val="24"/>
          <w:szCs w:val="24"/>
        </w:rPr>
        <w:t xml:space="preserve"> Capital Partners, Bruin Sports Capital, 32 Equity and the Carlyle Group. For more information about On Location Experiences, please visit </w:t>
      </w:r>
      <w:hyperlink r:id="rId16" w:tgtFrame="_blank" w:history="1">
        <w:r w:rsidRPr="00C27D27">
          <w:rPr>
            <w:rFonts w:ascii="Times New Roman" w:eastAsia="Times New Roman" w:hAnsi="Times New Roman" w:cs="Times New Roman"/>
            <w:color w:val="79A2BD"/>
            <w:sz w:val="24"/>
            <w:szCs w:val="24"/>
            <w:u w:val="single"/>
          </w:rPr>
          <w:t>www.onlocationexp.com</w:t>
        </w:r>
      </w:hyperlink>
      <w:r w:rsidRPr="00C27D27">
        <w:rPr>
          <w:rFonts w:ascii="Times New Roman" w:eastAsia="Times New Roman" w:hAnsi="Times New Roman" w:cs="Times New Roman"/>
          <w:sz w:val="24"/>
          <w:szCs w:val="24"/>
        </w:rPr>
        <w:t>.</w:t>
      </w:r>
    </w:p>
    <w:p w14:paraId="1D782727" w14:textId="77777777" w:rsidR="00C545FB" w:rsidRDefault="00C545FB" w:rsidP="00126870">
      <w:pPr>
        <w:spacing w:after="0" w:line="240" w:lineRule="auto"/>
        <w:jc w:val="both"/>
      </w:pPr>
    </w:p>
    <w:sectPr w:rsidR="00C5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tbQwNjewMDAzNDRV0lEKTi0uzszPAykwrgUAeMUL3ywAAAA="/>
  </w:docVars>
  <w:rsids>
    <w:rsidRoot w:val="00C27D27"/>
    <w:rsid w:val="00051873"/>
    <w:rsid w:val="00126870"/>
    <w:rsid w:val="006B2CB1"/>
    <w:rsid w:val="00C27D27"/>
    <w:rsid w:val="00C5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78FD"/>
  <w15:chartTrackingRefBased/>
  <w15:docId w15:val="{92E9B414-E60B-4EC1-9F7E-FC3E8C00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27D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7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7D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D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7D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7D27"/>
    <w:rPr>
      <w:rFonts w:ascii="Times New Roman" w:eastAsia="Times New Roman" w:hAnsi="Times New Roman" w:cs="Times New Roman"/>
      <w:b/>
      <w:bCs/>
      <w:sz w:val="27"/>
      <w:szCs w:val="27"/>
    </w:rPr>
  </w:style>
  <w:style w:type="paragraph" w:customStyle="1" w:styleId="bwalignc">
    <w:name w:val="bwalignc"/>
    <w:basedOn w:val="Normal"/>
    <w:rsid w:val="00C27D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7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816701">
      <w:bodyDiv w:val="1"/>
      <w:marLeft w:val="0"/>
      <w:marRight w:val="0"/>
      <w:marTop w:val="0"/>
      <w:marBottom w:val="0"/>
      <w:divBdr>
        <w:top w:val="none" w:sz="0" w:space="0" w:color="auto"/>
        <w:left w:val="none" w:sz="0" w:space="0" w:color="auto"/>
        <w:bottom w:val="none" w:sz="0" w:space="0" w:color="auto"/>
        <w:right w:val="none" w:sz="0" w:space="0" w:color="auto"/>
      </w:divBdr>
      <w:divsChild>
        <w:div w:id="808403596">
          <w:marLeft w:val="0"/>
          <w:marRight w:val="0"/>
          <w:marTop w:val="0"/>
          <w:marBottom w:val="0"/>
          <w:divBdr>
            <w:top w:val="none" w:sz="0" w:space="0" w:color="auto"/>
            <w:left w:val="none" w:sz="0" w:space="0" w:color="auto"/>
            <w:bottom w:val="none" w:sz="0" w:space="0" w:color="auto"/>
            <w:right w:val="none" w:sz="0" w:space="0" w:color="auto"/>
          </w:divBdr>
          <w:divsChild>
            <w:div w:id="853767384">
              <w:marLeft w:val="0"/>
              <w:marRight w:val="0"/>
              <w:marTop w:val="360"/>
              <w:marBottom w:val="0"/>
              <w:divBdr>
                <w:top w:val="none" w:sz="0" w:space="0" w:color="auto"/>
                <w:left w:val="none" w:sz="0" w:space="0" w:color="auto"/>
                <w:bottom w:val="none" w:sz="0" w:space="0" w:color="auto"/>
                <w:right w:val="none" w:sz="0" w:space="0" w:color="auto"/>
              </w:divBdr>
            </w:div>
          </w:divsChild>
        </w:div>
        <w:div w:id="581261618">
          <w:marLeft w:val="240"/>
          <w:marRight w:val="240"/>
          <w:marTop w:val="0"/>
          <w:marBottom w:val="0"/>
          <w:divBdr>
            <w:top w:val="none" w:sz="0" w:space="0" w:color="auto"/>
            <w:left w:val="none" w:sz="0" w:space="0" w:color="auto"/>
            <w:bottom w:val="none" w:sz="0" w:space="0" w:color="auto"/>
            <w:right w:val="none" w:sz="0" w:space="0" w:color="auto"/>
          </w:divBdr>
          <w:divsChild>
            <w:div w:id="304891477">
              <w:marLeft w:val="0"/>
              <w:marRight w:val="0"/>
              <w:marTop w:val="0"/>
              <w:marBottom w:val="420"/>
              <w:divBdr>
                <w:top w:val="none" w:sz="0" w:space="0" w:color="auto"/>
                <w:left w:val="none" w:sz="0" w:space="0" w:color="auto"/>
                <w:bottom w:val="none" w:sz="0" w:space="0" w:color="auto"/>
                <w:right w:val="none" w:sz="0" w:space="0" w:color="auto"/>
              </w:divBdr>
            </w:div>
            <w:div w:id="1313676364">
              <w:marLeft w:val="0"/>
              <w:marRight w:val="0"/>
              <w:marTop w:val="0"/>
              <w:marBottom w:val="0"/>
              <w:divBdr>
                <w:top w:val="none" w:sz="0" w:space="0" w:color="auto"/>
                <w:left w:val="none" w:sz="0" w:space="0" w:color="auto"/>
                <w:bottom w:val="none" w:sz="0" w:space="0" w:color="auto"/>
                <w:right w:val="none" w:sz="0" w:space="0" w:color="auto"/>
              </w:divBdr>
            </w:div>
            <w:div w:id="350765705">
              <w:marLeft w:val="0"/>
              <w:marRight w:val="0"/>
              <w:marTop w:val="0"/>
              <w:marBottom w:val="0"/>
              <w:divBdr>
                <w:top w:val="none" w:sz="0" w:space="0" w:color="auto"/>
                <w:left w:val="none" w:sz="0" w:space="0" w:color="auto"/>
                <w:bottom w:val="none" w:sz="0" w:space="0" w:color="auto"/>
                <w:right w:val="none" w:sz="0" w:space="0" w:color="auto"/>
              </w:divBdr>
            </w:div>
          </w:divsChild>
        </w:div>
        <w:div w:id="1326978929">
          <w:marLeft w:val="0"/>
          <w:marRight w:val="0"/>
          <w:marTop w:val="0"/>
          <w:marBottom w:val="360"/>
          <w:divBdr>
            <w:top w:val="none" w:sz="0" w:space="31" w:color="auto"/>
            <w:left w:val="single" w:sz="6" w:space="15" w:color="EFEFEF"/>
            <w:bottom w:val="none" w:sz="0" w:space="31" w:color="auto"/>
            <w:right w:val="single" w:sz="6" w:space="15" w:color="EFEFEF"/>
          </w:divBdr>
          <w:divsChild>
            <w:div w:id="1771924029">
              <w:marLeft w:val="0"/>
              <w:marRight w:val="0"/>
              <w:marTop w:val="0"/>
              <w:marBottom w:val="360"/>
              <w:divBdr>
                <w:top w:val="single" w:sz="6" w:space="0" w:color="DEDEDE"/>
                <w:left w:val="none" w:sz="0" w:space="0" w:color="auto"/>
                <w:bottom w:val="single" w:sz="6" w:space="0" w:color="DEDEDE"/>
                <w:right w:val="none" w:sz="0" w:space="0" w:color="auto"/>
              </w:divBdr>
            </w:div>
            <w:div w:id="1498686745">
              <w:marLeft w:val="240"/>
              <w:marRight w:val="240"/>
              <w:marTop w:val="0"/>
              <w:marBottom w:val="360"/>
              <w:divBdr>
                <w:top w:val="none" w:sz="0" w:space="0" w:color="auto"/>
                <w:left w:val="none" w:sz="0" w:space="0" w:color="auto"/>
                <w:bottom w:val="none" w:sz="0" w:space="0" w:color="auto"/>
                <w:right w:val="none" w:sz="0" w:space="0" w:color="auto"/>
              </w:divBdr>
            </w:div>
            <w:div w:id="13049694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kirshnerevents.com&amp;esheet=51728646&amp;newsitemid=20171212005446&amp;lan=en-US&amp;anchor=joint+venture+with+Ricky+Kirshner&amp;index=7&amp;md5=5ba9b181f92fe6cab96b7426c6911f58" TargetMode="External"/><Relationship Id="rId13" Type="http://schemas.openxmlformats.org/officeDocument/2006/relationships/hyperlink" Target="http://cts.businesswire.com/ct/CT?id=smartlink&amp;url=http%3A%2F%2Fwww.primesport.com&amp;esheet=51728646&amp;newsitemid=20171212005446&amp;lan=en-US&amp;anchor=primesport.com&amp;index=12&amp;md5=55f2aa4e51a05d8d3d26df4d045e8d1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ts.businesswire.com/ct/CT?id=smartlink&amp;url=http%3A%2F%2Ftours4tennis.com&amp;esheet=51728646&amp;newsitemid=20171212005446&amp;lan=en-US&amp;anchor=Steve+Furgal%27s+International+Tennis+Tours&amp;index=6&amp;md5=fb867d18507692042196f571d00b7861" TargetMode="External"/><Relationship Id="rId12" Type="http://schemas.openxmlformats.org/officeDocument/2006/relationships/hyperlink" Target="http://cts.businesswire.com/ct/CT?id=smartlink&amp;url=http%3A%2F%2Fnomadicentertainment.com&amp;esheet=51728646&amp;newsitemid=20171212005446&amp;lan=en-US&amp;anchor=nomadicentertainment.com&amp;index=11&amp;md5=2ef3bcb860844e53b2b2ac460966668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ts.businesswire.com/ct/CT?id=smartlink&amp;url=http%3A%2F%2Fwww.onlocationexp.com&amp;esheet=51728646&amp;newsitemid=20171212005446&amp;lan=en-US&amp;anchor=www.onlocationexp.com&amp;index=15&amp;md5=f08ab6379d73928b2b94ee12cce05d1e" TargetMode="External"/><Relationship Id="rId1" Type="http://schemas.openxmlformats.org/officeDocument/2006/relationships/styles" Target="styles.xml"/><Relationship Id="rId6" Type="http://schemas.openxmlformats.org/officeDocument/2006/relationships/hyperlink" Target="http://cts.businesswire.com/ct/CT?id=smartlink&amp;url=http%3A%2F%2Fnomadicentertainment.com&amp;esheet=51728646&amp;newsitemid=20171212005446&amp;lan=en-US&amp;anchor=Nomadic+Entertainment&amp;index=4&amp;md5=2211242ae235c425d274a2acadebf14c" TargetMode="External"/><Relationship Id="rId11" Type="http://schemas.openxmlformats.org/officeDocument/2006/relationships/hyperlink" Target="http://cts.businesswire.com/ct/CT?id=smartlink&amp;url=http%3A%2F%2Fkreateinc.com&amp;esheet=51728646&amp;newsitemid=20171212005446&amp;lan=en-US&amp;anchor=kreateinc.com&amp;index=10&amp;md5=dffaf21d771657b420a581780c754dc8" TargetMode="External"/><Relationship Id="rId5" Type="http://schemas.openxmlformats.org/officeDocument/2006/relationships/hyperlink" Target="http://cts.businesswire.com/ct/CT?id=smartlink&amp;url=http%3A%2F%2Fcidentertainment.com&amp;esheet=51728646&amp;newsitemid=20171212005446&amp;lan=en-US&amp;anchor=CID+Entertainment&amp;index=2&amp;md5=aeb1c2bb5560be126a449188c747e4cb" TargetMode="External"/><Relationship Id="rId15" Type="http://schemas.openxmlformats.org/officeDocument/2006/relationships/hyperlink" Target="http://cts.businesswire.com/ct/CT?id=smartlink&amp;url=http%3A%2F%2Fkirshnerevents.com&amp;esheet=51728646&amp;newsitemid=20171212005446&amp;lan=en-US&amp;anchor=kirshnerevents.com&amp;index=14&amp;md5=3f942f9f2b28071a65c171c6eb16985f" TargetMode="External"/><Relationship Id="rId10" Type="http://schemas.openxmlformats.org/officeDocument/2006/relationships/hyperlink" Target="http://cts.businesswire.com/ct/CT?id=smartlink&amp;url=http%3A%2F%2Fcidentertainment.com&amp;esheet=51728646&amp;newsitemid=20171212005446&amp;lan=en-US&amp;anchor=cidentertainment.com&amp;index=9&amp;md5=20cc31d24d4d9fc068f3056403f33fd3" TargetMode="External"/><Relationship Id="rId4" Type="http://schemas.openxmlformats.org/officeDocument/2006/relationships/hyperlink" Target="http://cts.businesswire.com/ct/CT?id=smartlink&amp;url=http%3A%2F%2Fanthonytravel.com&amp;esheet=51728646&amp;newsitemid=20171212005446&amp;lan=en-US&amp;anchor=Anthony+Travel&amp;index=1&amp;md5=637fe2d31d34f2a6c92ad709463cc44b" TargetMode="External"/><Relationship Id="rId9" Type="http://schemas.openxmlformats.org/officeDocument/2006/relationships/hyperlink" Target="http://cts.businesswire.com/ct/CT?id=smartlink&amp;url=http%3A%2F%2Fanthonytravel.com&amp;esheet=51728646&amp;newsitemid=20171212005446&amp;lan=en-US&amp;anchor=anthonytravel.com&amp;index=8&amp;md5=c76f335e07f7be9dd4ab8683446f5d6c" TargetMode="External"/><Relationship Id="rId14" Type="http://schemas.openxmlformats.org/officeDocument/2006/relationships/hyperlink" Target="http://cts.businesswire.com/ct/CT?id=smartlink&amp;url=http%3A%2F%2Ftours4tennis.com&amp;esheet=51728646&amp;newsitemid=20171212005446&amp;lan=en-US&amp;anchor=tours4tennis.com&amp;index=13&amp;md5=2a39829aafd71cc8505a9621a7a12e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Novak</dc:creator>
  <cp:keywords/>
  <dc:description/>
  <cp:lastModifiedBy>Scott Novak</cp:lastModifiedBy>
  <cp:revision>4</cp:revision>
  <dcterms:created xsi:type="dcterms:W3CDTF">2020-03-24T21:46:00Z</dcterms:created>
  <dcterms:modified xsi:type="dcterms:W3CDTF">2020-03-27T06:04:00Z</dcterms:modified>
</cp:coreProperties>
</file>